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1F4" w:rsidRDefault="008E11F4" w:rsidP="008E11F4">
      <w:pPr>
        <w:pStyle w:val="qvetavi"/>
        <w:rPr>
          <w:color w:val="auto"/>
        </w:rPr>
      </w:pPr>
      <w:r>
        <w:rPr>
          <w:color w:val="auto"/>
        </w:rPr>
        <w:t>dardi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Cveni saxli soflis ganapiras dgas. sakarmidamos iqiT Sqerebia, mere patara, tiali kordi, qvemoT ki _ Woroxi.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mdinaris gaRma Cveni soflis meore naxevaria, magram iq arasodes ar gavsulvar. Zveleburi xis xidi, kldidan kldeze rom aris gadebuli, vin icis, ramdeni xania gadascqeris mdinares, magram rac davibade, TvaliT ar minaxavs, rom zed vinmes fexi daebijebinos.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mdinaris gamoRma rom qoCora mTaa, iqamde sazRvari gasdevs, mere igi iribad Seuyveba patara Reles da xirxat gorebze gadaivlis.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soflis boloSi cicabo kldeebi da bevri xavsmodebuli qvaa. Woroxi isev viwrowia moqceuli, rom gaRma-gamoRmelebma erTmaneTs xeli rom gavuwodoT mivwvdebiT.</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Cveni nafuZari zed mdinaremde CaaRwevs. roca vmuSaob,xSiraJ viyurebi gaRma ubanSi. iq zogi naTesavia, zogic, mamaCemis TqmiT, Zveli mezobeli. da minda davinaxo isini. kidec davuZaxo rame, magram es ar SeiZleba.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Tumca `ar SeiZleba~ gulma ar icis.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Cemi saxlis pirdapir, gaRma, wablis xis mozrdili Savi saxlia. aqedan Tu gaxedavT, marjvniv, ezoSi galia dgas, xolo marcxniv, dabali, isliT daxuruli meregi.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iqidan patara ferdobze TeTri biliki moCans, romelic wyaromde adis. ai, im sabZels, im biliks da am wyaros ager xuTi weliwadi Tvali ver movacile.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ratom, _ axla ityviT Tqven.</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im did, Sav saxlSi, mamaCemis gadmocemiT, Turme ilia fetvaZe cxovrobs. didi xania im saxlis ezoSi ori gogona SevamCnie da gamoRmidan erT maTgans xSirad TvalebiT veTamaSebodi. erTi Cemi toli Canda. isini albaT ilia fetvaZis qaliSvilebi iyvnen, magram maTi saxelebi me ar vicodi. arc Cemi saxeli icodnen, ise ki erTad gamicinebdnen xolme Soridan, sabZelTan airbendnen Tungebis wkaruniT, wyarosTan Cacucqdebodnen, wyliT aavsebdnen d mxarze Sedgmuli TungebiT isev Camoirbendnen biliks.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megona gvritebi mogogmanebdnen gazafxulis caSi gawvdil xis totze. ise lamazi iyo maTi siaruli im aSoltil bilikze. patara gorakze rom awvdiliyo. xandaxan raRacnair simReras wamoiwyebdnen da mec aqedan, gamoRmidan xmas avayolebdi. sityvebi ar mesmoda, magram iseTi nacnobi da tkbili melodia iyo, rom xandaxan cremls veRar vmalavdi.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ezoSi cotas SeCerdebodnen, gamomxedavdnen, qveSqveS Caicinebdnen da kibeebze airbendnen.</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ise miveCvie, ise miveCvie gogonebTan amnair TamaSs, rom diliT adgomisTanave SqerebTan gavvardebodi, iq cota xans Camovjdebodi, iqneb isev gamovidnen, xeli davuqnio da gavuRimo-meTqi.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dro ki WoroxiviT miedineboda.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Semdeg Tvalma igrZno, rom erTi maTgani odnav amaRlda, kabac sxvanairi Caicva _ ufro qaluri, Tanac naklebad iyureboda Cemken. meore _ albaT umcrosi _ isev ise miRimoda, magram me im ufrosi dis daseriozulebam da daridebam ratomRac damaRona.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marto erTi saxeli vicodi, magram ar vicodi, romels ekuTvnoda igi. erTxel gavigone mxolod, rom dedamisma dauZaxa: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saliev, go, aqeT gamodene xboebi.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ese igi, salie hqvia, _ gavifiqre.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 im ufros daze vfiqrobdi xSirad, saxelic mas mivakuTvne, SeiZleba marTalic iyo, radgan deda, me mgoni, ufros gogos ufro dauZaxebda.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momdevno Semodgomis erT Rrublian dRes, ase mzis Casvlisas, tyidan vbrundebodi SeSiT mxarze.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Camovedi Tu ara SqerebTan, SevCerdi, Sevisvene da Cveulebrivad, Tvali gaRmisaken gameqca.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debi wyarosTan modiodnen mxrebze TungSemodgmulni, ufrosi, ho, salie, win midioda, igi wvrili da maRali gogona iyo. xelaweuli da leCaqgaSlili Cveni muxnarebis mkvidr soko-weroswivs mivamsgavse.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mivxvdi: Cemi gamoCena igrZno.</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saxlisaken gaixeda. aivanze viRaca idga. axalgazrda kaci Canda. adre am saxlsa da ezoSi igi ar daminaxavs. Sexeda Tu ara saliem aivanze mdgoms, wakruli leCaqi cali xeliT CamoiSala da pirze aixvia, magram moerida ara im vaJs, aramed me.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ise mewyina es, rom megona, viRacam magrad damartya da guli Camwyvita-meTqi.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SeSa mxridan Camovivarda. mec muxli movidrike da Camovjeqi dagdebul morze. male isev wamovdeqi, SeSa mxarze gavide da nela gavuyevi gzas. Tan gaRmisaken viyurebodi.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sabZelTan biliki cicaboze eSveba.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ai, im TavdaRmarTSi saliem uceb waiborZika, Tavi veRar Seikava da waiqca, Tungi TavdaRmarTSi gadagorda, TviTonac bilikze Camoxoxda.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mec Cemeburad Tavi veRar Sevikave, mori mxridan gadavisrole da ise gavwie, TiTqos unda mivSvelebodi.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amasobaSi damorcxvebuli qaliSvili ZlivsZlivobiT wamodga.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aivaze rom idga, is axalgazrdakaci sabZlis qvemodan gamZvraliyo da Tungi aeRo. Semdeg salies SeeSvela, qvemoT Caiyvana. me mdinaresTan gavSeSdi amis Semyure da tuCebis kvneta daviwye. uceb biWma Cemken gamoixeda, SeCerda da civi, gamWolavi mzeriT damakvirda.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Zalian ar msiamovnebda misTvis mecqira, magram ratomRac Tvali ar movaride da mivaSterdi.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TiTqos erTmaneTs vebrZodiT, Tvalis arideba TiTqos ukan daxeva, Caqolva, damarcxeba iqneboda.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man veRar gauZlo Cems mrisxane mzeras da mibrunda.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ise midioda, rom vatyoydi, Cem Tvalebs grZnobda ukan da javriT TiTqos fexi eSleboda.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vici im biWs verasodes Sevxvdebi, magram maSin, im SuTSi, ratomRac vigrZeni, rom igi Cemi namdvili mteri ibo.</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ara, is viRac gadaRmelia, Soreuli. am soflis biWebs ager oci weliwadia yoveldRe gavyureb gamoRmidan da Sesaxedavad yvelas vicnob. is ki ar minaxavs.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meore dRes salie marto gamovida ezoSi. ori Tungi eWira xelSi da biliks mihyveboda neli, mZime nabijebiT.</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bolos Tungebi cal xelSi moyara da spilenZis iseTi wkriali gavigone, megona viRac meZaxoda. Semdeg wkriali gameorda da es xma odnav im nacnob simReras mivamsgavse, debi rom mRerodnen xandaxan wyaroze.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ho, axla momagonda: umcrosi xSirad fexSiSvela gamodioda. salies ki winaT raRacnairi Cafulebi ecva. mere SevamCnie, rom salie dadioda fexSiSveli, swored is Cafulebi axla umcross ecva.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albaT orive gaizarda 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aseTi rameebis Semyurem, mamaCemi gadavrie.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sofelSi axalgamoyvanilma gzam pirdapir Cvens ezosTan Camoiara. mamaCemi cota jibriani kaci iyo, visze naklebi varo da gza rom dainaxa, manqanis yidvac moiwadina. miTxra: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Svilo, faras racxafer avaTaveb, erTi manqana viyidoT... mara uCemod ar gagaronieb icode...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guli Semitokda. ori dRe gabruebuli davdiodi. gzaze rom gavivlidi Tavi im manqanis saWesTan myavda warmodgenili da lamaz adgilebs varCevdi gasaCereblad. kars gavaReb, gamoval SevaTvaliereb-meTqi Cems `volgas~.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magram mesame dRes, gaRma, bilikze mimavali fexSiSvela salie rom davinaxe gulze SemomiWira raRacam da saRamos mamaCems gamovucxade: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ar minda manqana...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mamam jer ar daijera, magram male darwmunda, rom simarTles veubnebodi da atexa erTi aliaqoTi: _ yoliferi ukuRmarToba Cems saxlSi moxdebao.</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aba, ra unda meqna. salies iq, gaRma, bilikebze fexSiSvelas erbina da me aq, manqaniT mesriala?!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hoda, im dRes, salie rom marto gaudga biliks wyarosaken, Tungebi ise wkrialebdnen, megona me miZaxian-meTqi, cotac gamikvirda, ratom umcrosi ar axlda.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salies Savi leCaqi exura da yelze viwrod SemoekoWa. Sav leCaqSi marmarilosagan gamokveTils hgavda misi TeTri saxe.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magram Zalian mewyina salies Tavze Savi leCaqi rom SevniSne.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Cvens sofeli qali Tu dawyevla vinmem, uTuod ase miaZaxebs: Savi leCaqi dagaxure Sen, Savi leCaqio...</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mewyina, Zalian mewyina. pirvelad isic ki vifiqre, albaT viRacam daswyevla salie, ukve moxda raRac ubedureba da imitom daixura Savi leCaqi-meTqi, gulSi mwared davwyevle is viRaca. mere gamecina Cems bavSvur azrebze da mdgomareobas ufro seriozulad Sevxede.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salie ukve wyarosTan iyo. Tungi Rars Seudga da TviTon iqve Camojda. albaT, qvaze. Cemken mobrunebuli ijda.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 Sqeris ZirebTan mivxoxdi, SemoviWire muxlebze xelebi da TavCaqindrulma, malulad iqiT davuwye cqera.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masac moyril muxlebze idayvebi daebjina da Cemken iyureboda. maSin marTlac mivxvdi, rom Cemodena dardiaraTu am sofelSi. mTel qveyanaze aravis hqonda; saqme is iyo, verc veravis SevCivlebdi, aseTi ram mWirso, aseT dReSi var da momexmareo.</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SeiZleba siciliT daeyaraT, xom ar gasulelda es biWio. aba raa, gamoRmidan gaRma, sxva gogo moswonebia da... eyofaT sasacilod.</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vici Cveni biWebis ambavi... `sxva qveyanaSi~? _ ara, Tqveni Wirime, salie Cemi soflelia! misi ubani Cveni soflis naxevaria. hoda, rai, me Cems sofelSi veravin amovirCie sacoled?!</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salie rom pirvelad davinaxe, mas aqeT erTxelac ar mifiqria, Cvens Soris gauvali Robea-meTqi.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axla ki, salie marto zis wyarosTan, aqedan Sevyureb, magram verafers vambobT, verc vuaxlovdebiT erTmaneTs, ase ki gvinda erTmaneTi... bevri ram momagonda, boRma momawva yelSi da ise, rogorc mamakacebs SeuZlia kidec vitire.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yvelam icis, rom namdvili mamakaci mxolod maSin itirebs, roca yvelaferi ganwirulia, TviT sicocxlis gametebac verafers gamoasworebs da, yovelive uimedoa.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mec am diliT uecrad, mwared davrwmundi, rom araferi gamovidoda.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magram erTi genaxaT, rogor ijda salie wyarosTan, savse Tungidan wyali gadmodioda, is ki me momCereboda, ra unda meqna!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Cavukvirdi da miaxloebiT zogi ram avxseni, Tu ratom exura salies Savi leCaqi da ratom iyo ase mowyenili.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yvelafris mizezi guSindeli biWi unda yofiliyo... amaSi male davrwmundi, ase aTi-TxuTmeti dRis Semdeg.</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saliem wyals meore Tungi Seudga. oh, rogor undoda albaT ufro nela avsebuliyo is Tungi, rom metxans ecada iq da gvemzira ase erTmaneTisaTvis.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uceb miwaze dayrili xmeli totebis tkacani momesma. movixede, _ Cemi nacnobi mesazRvre valodia modioda: isedac wiTeli saxe mzisagan ufro gawiTleboda, TeTri warbebiT gadaburuliyo misi lurji Tvalebi, piloturis marcxena mxridan gadmoxeTqiliyo bululisodena qera qoCori, xeli avtomatze daedo da qveSqveS RimiliT pirdapir Cemsken moabijebda.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geyofa, Suqri, amdeni saubari...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ra saubari? _ gavikvirve.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TeTri warbebis qveSidan Tvalebi gaRmisaken imzirebodnen. Tavi CavRune.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dedaSeni geZebs... me vicodi aq iqnebodi, amitom Sevpirdi, mogiyvan-meTqi, amaze ufro SeeSinda dedaSens... _ Tan gadaixarxara valodiam.</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ra? icodi, rom aq viqnebodi?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ho, vicodi... Sen ramdenjer mogiswari aq, ramdenjer daarRvie sazRvari mag siyvaruliT. _ isev gaicina.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ratomRac mewyina, rom viRacas kidev scodnia Cemi da salies ambavi.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Semdeg tuCebi mokuma, caSi aixela da sazeimo toniT miTxra: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modi CvenTan, radios mousmine, iseT rames gaigeb, rom...</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ra moxda, valodia?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-ara, nu Relav... didad saamayo saqmea. sabWoTa adamiani raketiT gafrinda kosmosSi, saaT-naxevarSi Semouara dedamiwas da axla ukve eSvebaze miwaze...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wamovxti da ratomRac gadavexvie valodias, ratom ar vici...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ara, ijeqi Suqri, dedaSens vetyvi male mova-meTqi, _ Sevebrale valodias.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igi mibrunda, aRmarTi sirbiliT airbina.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~adamianma dedamiwas Semouara saaT-naxevarSi~ _ vimeorebdi da mixaroda, guli aCqarebiT micemda.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salies Tungi aeRo da nela eSveboda qvemoT. Sqerebi gadavwie da mec tialSi gavedi yanis mxares.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salie ise midioda, TiTqos samudamo gzas daadga da memSvidobeboda.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dardi ufro mwvaved damawva gulze.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erTi ubralo sofleli biWi var, magram mec maqvs Cemi dardi da sixaruli. oh, rogor minda viRacam Camxedos gulSi, kargad momisminos da gaigos, rasac me ver vityvi da mere sxvas gadasces.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salie midis... SeiZleba dRes ukanasknelad aavso Tungebi wyaroze... xval ki gaaTxoveben.</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ara, me kargad vgrZnob, is biCi, guSin rom aivanze idga, tyuilad ar mosula... ho, salies gaaTxoveben.</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~adamianma dedamiwas Semouara saaT-naxevarSi~...hm, gasakviria es cxovreba. kacma dedamwas Semouara, yoveli sazRvari gadalaxa, me ki ar SemiZlia erTi kuziani xis jirki gadaviaro, gaRma gavide da salies pirdapir vuTxra: `salie, haide, CemTan wamodi... miyvarxar~...</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ase gavida aTi dRe, salie aRar daminaxavs, marto umcrosi da gamodioda wyaroze. isic ar iyo karg gunebaze, etyoboda, salies gamo TviTonac itanjeboda, Tvalebs ixocavda da SterebTan rom tialia, Cven sakarmidamos iqiT, imisken iyureboda. albaT saliem daabara raRac da me meZebda. magram me iq aRar vCandi. guli damwyda, iq rom aRar davdiodi, ra Sevityve iseTi, ra moxda, raRac TviTon vifiqre, SqerebTan Camovjdebodi da naRvliadan gavyurebdi patara bilikiT gadaWril kords, magram salie arsad iyo. bolos, mgoni xuTSabaT saRamos, salies saxlSi gavarda dol-zurna.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ise aatira, ise aatira im ojaxdaqceulma zurna, rom guli gamipo da tvini gamiburRa. jer qalis tirili megona, mere vifiqre, mterma damcina da xarxarebs Cemze-meTqi. aseTi civi, ugemuri, mware da gauTavebeli tirili me ar gamegona.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imis Semdeg zurnis mosmena ar SemZlia.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saris Robes gadavaxti da axalSemowveril simindebSi Cemi Sqerebisaken movkurcxle. dol-zurna ufro da ufro gadairia. bolos, uceb Caqra da marto yurebis wiviliRa SemrCa.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sabZlis mxridan, salies aivanze, anTebuli maSxala gamoCnda. maSxalas xalxi gamoyva. erT xans iq izuzunes, ezoSi Camovidnen da Cemi nacnobi bilikiT gaemarTnen, magram wyarosTan aravin Semdgara. yanac gaiares da soflis gzaze gavidnen. gamwkrivebulTa Soris erTs ratomRac gansakuTrebiT unaTebdnen. iq garCeviT davinaxe, or kacs xelmokidebuli, saxeze Camofarebuli maRali qali mihyavda, salie Tu iyo.</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mihyavdaT... male goraksac miefarnen.</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_ Suqri! dedaSeni geZebs... CvenTan iyo. me vuTxari moviyvan axla-meTqi, _ es valodia melaparakeboda, magram sindiss geficebiT Tavi misken ar movabrune.</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albaT, Semrcxva Tvalebze cremli ar SemSniSnos-meTqi, masac meti araferi uTqvams, mibrunda da fexakrefiT wavida. ara, Zalian mimxvdari biWi iyo valodia.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 vijeqi dacvarul kordze, Cveni sakarmidamos gadaRma. SqerebTan da vucqerodi salies qorwils.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sofelSi ramdeni qorwilic minaxavs, yvela sasixarulo iyo CemTvis. es ki, albaT, erTaderTi qorwilia qveyanaze, romelic me mCagravs, guls Suaze miWris, sulisTqmas mixSobs.</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saxlidan gorakamde gza ise gaiares, rom xma aravis amouRia.</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marto maSxalebis wiTeli cecxli kamkamebda uferulad da megona micvalebuls miasveneben-meTqi.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roca goraki gadaiares, ukan darCa didi bneli siCume da gza-gza gaJinJRluli maSxalis patara naperwklebi.</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es naperwklebi wvrili, wiTeli sxivebiviT winwklavdnen sibneles da nela-nela mis fskerze iZirebodnen.</w:t>
      </w:r>
    </w:p>
    <w:p w:rsidR="008E11F4" w:rsidRDefault="008E11F4" w:rsidP="008E11F4">
      <w:pPr>
        <w:autoSpaceDE w:val="0"/>
        <w:autoSpaceDN w:val="0"/>
        <w:adjustRightInd w:val="0"/>
        <w:spacing w:line="270" w:lineRule="atLeast"/>
        <w:ind w:firstLine="340"/>
        <w:jc w:val="both"/>
        <w:rPr>
          <w:rFonts w:ascii="LitNusx" w:hAnsi="LitNusx" w:cs="LitNusx"/>
        </w:rPr>
      </w:pPr>
      <w:r>
        <w:rPr>
          <w:rFonts w:ascii="LitNusx" w:hAnsi="LitNusx" w:cs="LitNusx"/>
        </w:rPr>
        <w:t>me ratomRac adgilidan ver wamovdeqi, TiTqos gaRma, salies gavlil gzaze ukanaskneli JinJRilis gaqrobamde kidev raRacis imedi mqonda.</w:t>
      </w:r>
    </w:p>
    <w:p w:rsidR="008E11F4" w:rsidRDefault="008E11F4" w:rsidP="008E11F4">
      <w:pPr>
        <w:autoSpaceDE w:val="0"/>
        <w:autoSpaceDN w:val="0"/>
        <w:adjustRightInd w:val="0"/>
        <w:spacing w:line="270" w:lineRule="atLeast"/>
        <w:ind w:firstLine="340"/>
        <w:jc w:val="right"/>
        <w:rPr>
          <w:rFonts w:ascii="LitNusx" w:hAnsi="LitNusx" w:cs="LitNusx"/>
        </w:rPr>
      </w:pPr>
      <w:r>
        <w:rPr>
          <w:rFonts w:ascii="LitNusx" w:hAnsi="LitNusx" w:cs="LitNusx"/>
          <w:sz w:val="20"/>
          <w:szCs w:val="20"/>
        </w:rPr>
        <w:t>1969 w.</w:t>
      </w:r>
    </w:p>
    <w:p w:rsidR="008E11F4" w:rsidRDefault="008E11F4" w:rsidP="008E11F4">
      <w:pPr>
        <w:autoSpaceDE w:val="0"/>
        <w:autoSpaceDN w:val="0"/>
        <w:adjustRightInd w:val="0"/>
        <w:spacing w:line="270" w:lineRule="atLeast"/>
        <w:ind w:firstLine="340"/>
        <w:jc w:val="both"/>
        <w:rPr>
          <w:rFonts w:ascii="LitNusx" w:hAnsi="LitNusx" w:cs="LitNusx"/>
        </w:rPr>
      </w:pPr>
    </w:p>
    <w:p w:rsidR="008A7BA4" w:rsidRDefault="008A7BA4"/>
    <w:sectPr w:rsidR="008A7BA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E11F4"/>
    <w:rsid w:val="008A7BA4"/>
    <w:rsid w:val="008E1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8E11F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11475</Characters>
  <Application>Microsoft Office Word</Application>
  <DocSecurity>0</DocSecurity>
  <Lines>95</Lines>
  <Paragraphs>26</Paragraphs>
  <ScaleCrop>false</ScaleCrop>
  <Company>mes</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2010-08-11T10:51:00Z</dcterms:created>
  <dcterms:modified xsi:type="dcterms:W3CDTF">2010-08-11T10:51:00Z</dcterms:modified>
</cp:coreProperties>
</file>